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31C92" w14:textId="7F8C6A07" w:rsidR="00857B87" w:rsidRDefault="008A1BBB" w:rsidP="00857B87">
      <w:pPr>
        <w:ind w:firstLine="720"/>
        <w:rPr>
          <w:sz w:val="40"/>
          <w:szCs w:val="40"/>
        </w:rPr>
      </w:pPr>
      <w:bookmarkStart w:id="0" w:name="_GoBack"/>
      <w:bookmarkEnd w:id="0"/>
      <w:r w:rsidRPr="008A1BBB">
        <w:rPr>
          <w:sz w:val="40"/>
          <w:szCs w:val="40"/>
        </w:rPr>
        <w:t xml:space="preserve">My brothers and sisters in Christ, let us pray.  Our Lord God </w:t>
      </w:r>
      <w:r w:rsidR="009333CB">
        <w:rPr>
          <w:sz w:val="40"/>
          <w:szCs w:val="40"/>
        </w:rPr>
        <w:t>of our minds, hearts, bodies, and spirits, may the words of my mouth and the meditation of all of our hearts always be acceptable in your sight, our strength and our redeemer, Amen.</w:t>
      </w:r>
    </w:p>
    <w:p w14:paraId="600BCE3B" w14:textId="0485B09B" w:rsidR="003138C5" w:rsidRDefault="003138C5" w:rsidP="00857B87">
      <w:pPr>
        <w:ind w:firstLine="720"/>
        <w:rPr>
          <w:sz w:val="40"/>
          <w:szCs w:val="40"/>
        </w:rPr>
      </w:pPr>
      <w:r>
        <w:rPr>
          <w:sz w:val="40"/>
          <w:szCs w:val="40"/>
        </w:rPr>
        <w:t>The scribe in this story answers correctly what must be done to inherit eternal life, right?  What did Jesus say? Jesus queries him on what Moses’ law says.  Which is what?  What was the scribe’s answer?  &lt;Love the Lord with all heart, mind, soul, spirit, and Love your neighbor&gt;</w:t>
      </w:r>
    </w:p>
    <w:p w14:paraId="33E897E9" w14:textId="3C2F0A26" w:rsidR="003138C5" w:rsidRDefault="003138C5" w:rsidP="00857B87">
      <w:pPr>
        <w:ind w:firstLine="720"/>
        <w:rPr>
          <w:sz w:val="40"/>
          <w:szCs w:val="40"/>
        </w:rPr>
      </w:pPr>
      <w:r>
        <w:rPr>
          <w:sz w:val="40"/>
          <w:szCs w:val="40"/>
        </w:rPr>
        <w:t>Jesus says yes, do this and you will live.   But the scribe goes further and asks to establish himself, and so he asks what?  Who is my neighbor?</w:t>
      </w:r>
    </w:p>
    <w:p w14:paraId="1AF3E086" w14:textId="0F924F81" w:rsidR="003138C5" w:rsidRDefault="003138C5" w:rsidP="003138C5">
      <w:pPr>
        <w:ind w:firstLine="720"/>
        <w:rPr>
          <w:sz w:val="40"/>
          <w:szCs w:val="40"/>
        </w:rPr>
      </w:pPr>
      <w:r>
        <w:rPr>
          <w:sz w:val="40"/>
          <w:szCs w:val="40"/>
        </w:rPr>
        <w:t xml:space="preserve">Todays scripture is one that we were all taught in Church school, or if not, at least we have heard of it.  But while we know the text of the story, we don’t apprehend precisely how this is perceived by Jesus’ hearers.  If ever there was radical grace, this story demonstrates it.  </w:t>
      </w:r>
      <w:r w:rsidR="00344F9B">
        <w:rPr>
          <w:sz w:val="40"/>
          <w:szCs w:val="40"/>
        </w:rPr>
        <w:t xml:space="preserve">And yes, it gives a very direct answer to the question </w:t>
      </w:r>
      <w:r w:rsidR="00827566">
        <w:rPr>
          <w:sz w:val="40"/>
          <w:szCs w:val="40"/>
        </w:rPr>
        <w:t xml:space="preserve">not just </w:t>
      </w:r>
      <w:r w:rsidR="00344F9B">
        <w:rPr>
          <w:sz w:val="40"/>
          <w:szCs w:val="40"/>
        </w:rPr>
        <w:t xml:space="preserve"> for those with ears that can hear and eyes that can see </w:t>
      </w:r>
      <w:r w:rsidR="00827566">
        <w:rPr>
          <w:sz w:val="40"/>
          <w:szCs w:val="40"/>
        </w:rPr>
        <w:t xml:space="preserve">that </w:t>
      </w:r>
      <w:r w:rsidR="00344F9B">
        <w:rPr>
          <w:sz w:val="40"/>
          <w:szCs w:val="40"/>
        </w:rPr>
        <w:t xml:space="preserve">God’s love the truth is revealed.  </w:t>
      </w:r>
      <w:r w:rsidR="00827566">
        <w:rPr>
          <w:sz w:val="40"/>
          <w:szCs w:val="40"/>
        </w:rPr>
        <w:t xml:space="preserve">This is described as </w:t>
      </w:r>
      <w:r w:rsidR="00827566">
        <w:rPr>
          <w:sz w:val="40"/>
          <w:szCs w:val="40"/>
        </w:rPr>
        <w:lastRenderedPageBreak/>
        <w:t xml:space="preserve">a scene, not a parable or a story, but we can imagine that this actually happened it’s so vivid.  </w:t>
      </w:r>
    </w:p>
    <w:p w14:paraId="555311C3" w14:textId="0CD282D2" w:rsidR="00344F9B" w:rsidRDefault="00827566" w:rsidP="00344F9B">
      <w:pPr>
        <w:ind w:firstLine="720"/>
        <w:rPr>
          <w:sz w:val="40"/>
          <w:szCs w:val="40"/>
        </w:rPr>
      </w:pPr>
      <w:r>
        <w:rPr>
          <w:sz w:val="40"/>
          <w:szCs w:val="40"/>
        </w:rPr>
        <w:t>So t</w:t>
      </w:r>
      <w:r w:rsidR="00344F9B">
        <w:rPr>
          <w:sz w:val="40"/>
          <w:szCs w:val="40"/>
        </w:rPr>
        <w:t xml:space="preserve">here’s a couple of things worth noting.  First of all, the ones who are the most educated and think that they are the most dedicated followers of God are thrust on the other side of the road.  </w:t>
      </w:r>
      <w:r w:rsidR="00946AC7">
        <w:rPr>
          <w:sz w:val="40"/>
          <w:szCs w:val="40"/>
        </w:rPr>
        <w:t>And it’s interesting to note that we somehow make excuses for them with our assumptions about their positions and what they would have known driving what they did.  The most common dodge we afford them is that they assume the badly beaten man is dead and as such it would be unclean, and maybe this was forbidden on certain days of the week.  Except for the fact that if either of them did find a corpse, they had a duty to bury it.  And if the man was badly hurt, they had a duty to…..???</w:t>
      </w:r>
    </w:p>
    <w:p w14:paraId="52157C71" w14:textId="70CA628A" w:rsidR="00946AC7" w:rsidRDefault="00946AC7" w:rsidP="00344F9B">
      <w:pPr>
        <w:ind w:firstLine="720"/>
        <w:rPr>
          <w:sz w:val="40"/>
          <w:szCs w:val="40"/>
        </w:rPr>
      </w:pPr>
      <w:r>
        <w:rPr>
          <w:sz w:val="40"/>
          <w:szCs w:val="40"/>
        </w:rPr>
        <w:t xml:space="preserve">And that’s where this gets juicy, doesn’t it?  Because in storytelling convention, heck, even in today’s world, if I were to tell you, “A priest, a Levite, and another guy walk into a bar…” what would you expect?  The priest and the Levite do one thing the same, and the third guy breaks the rules and does something totally outrageous, right?  </w:t>
      </w:r>
    </w:p>
    <w:p w14:paraId="1F332A4B" w14:textId="6936C7F8" w:rsidR="00946AC7" w:rsidRDefault="00946AC7" w:rsidP="00344F9B">
      <w:pPr>
        <w:ind w:firstLine="720"/>
        <w:rPr>
          <w:sz w:val="40"/>
          <w:szCs w:val="40"/>
        </w:rPr>
      </w:pPr>
      <w:r>
        <w:rPr>
          <w:sz w:val="40"/>
          <w:szCs w:val="40"/>
        </w:rPr>
        <w:lastRenderedPageBreak/>
        <w:t xml:space="preserve">Well, </w:t>
      </w:r>
      <w:r w:rsidR="00892EBC">
        <w:rPr>
          <w:sz w:val="40"/>
          <w:szCs w:val="40"/>
        </w:rPr>
        <w:t xml:space="preserve">it was the same thing back in the ancient world of Jesus’ time; some things really, truly, haven’t changed in 2,000 years, in this case how we set up the unexpected.  But now </w:t>
      </w:r>
      <w:r>
        <w:rPr>
          <w:sz w:val="40"/>
          <w:szCs w:val="40"/>
        </w:rPr>
        <w:t xml:space="preserve">imagine that this third guy is not an ordinary guy but a Samaritan, Israel’s hated and despised </w:t>
      </w:r>
      <w:r w:rsidR="00892EBC">
        <w:rPr>
          <w:sz w:val="40"/>
          <w:szCs w:val="40"/>
        </w:rPr>
        <w:t xml:space="preserve">peoples from the fallen </w:t>
      </w:r>
      <w:r>
        <w:rPr>
          <w:sz w:val="40"/>
          <w:szCs w:val="40"/>
        </w:rPr>
        <w:t xml:space="preserve">kingdom </w:t>
      </w:r>
      <w:r w:rsidR="00827566">
        <w:rPr>
          <w:sz w:val="40"/>
          <w:szCs w:val="40"/>
        </w:rPr>
        <w:t>to</w:t>
      </w:r>
      <w:r w:rsidR="00892EBC">
        <w:rPr>
          <w:sz w:val="40"/>
          <w:szCs w:val="40"/>
        </w:rPr>
        <w:t xml:space="preserve"> the north of Jerusalem</w:t>
      </w:r>
      <w:r w:rsidR="00827566">
        <w:rPr>
          <w:sz w:val="40"/>
          <w:szCs w:val="40"/>
        </w:rPr>
        <w:t xml:space="preserve">.  Jesus uses this image to demonstrate </w:t>
      </w:r>
      <w:r w:rsidR="00892EBC">
        <w:rPr>
          <w:sz w:val="40"/>
          <w:szCs w:val="40"/>
        </w:rPr>
        <w:t xml:space="preserve">his </w:t>
      </w:r>
      <w:r w:rsidR="00827566">
        <w:rPr>
          <w:sz w:val="40"/>
          <w:szCs w:val="40"/>
        </w:rPr>
        <w:t>point</w:t>
      </w:r>
      <w:r w:rsidR="00892EBC">
        <w:rPr>
          <w:sz w:val="40"/>
          <w:szCs w:val="40"/>
        </w:rPr>
        <w:t>, t</w:t>
      </w:r>
      <w:r w:rsidR="00827566">
        <w:rPr>
          <w:sz w:val="40"/>
          <w:szCs w:val="40"/>
        </w:rPr>
        <w:t xml:space="preserve">hat even someone who doesn’t know the rules of being a good neighbor ends up knowing the rules of being a good neighbor.  I’ll show you what we mean.  </w:t>
      </w:r>
    </w:p>
    <w:p w14:paraId="2997A43E" w14:textId="7458C925" w:rsidR="00827566" w:rsidRDefault="00827566" w:rsidP="00344F9B">
      <w:pPr>
        <w:ind w:firstLine="720"/>
        <w:rPr>
          <w:sz w:val="40"/>
          <w:szCs w:val="40"/>
        </w:rPr>
      </w:pPr>
      <w:r>
        <w:rPr>
          <w:sz w:val="40"/>
          <w:szCs w:val="40"/>
        </w:rPr>
        <w:t xml:space="preserve">Loving our neighbor means doing the outrageous thing sometimes, the unexpected thing, being the person who doesn’t pay attention to anything but what’s in front of them.  Let’s look at the helper and what happens in terms of actions:  </w:t>
      </w:r>
    </w:p>
    <w:p w14:paraId="0D298243" w14:textId="4388BB81" w:rsidR="00827566" w:rsidRDefault="00827566" w:rsidP="00827566">
      <w:pPr>
        <w:pStyle w:val="ListParagraph"/>
        <w:numPr>
          <w:ilvl w:val="0"/>
          <w:numId w:val="16"/>
        </w:numPr>
        <w:rPr>
          <w:sz w:val="40"/>
          <w:szCs w:val="40"/>
        </w:rPr>
      </w:pPr>
      <w:r>
        <w:rPr>
          <w:sz w:val="40"/>
          <w:szCs w:val="40"/>
        </w:rPr>
        <w:t xml:space="preserve">He </w:t>
      </w:r>
      <w:r w:rsidRPr="00827566">
        <w:rPr>
          <w:sz w:val="40"/>
          <w:szCs w:val="40"/>
          <w:u w:val="single"/>
        </w:rPr>
        <w:t>came near</w:t>
      </w:r>
      <w:r>
        <w:rPr>
          <w:sz w:val="40"/>
          <w:szCs w:val="40"/>
        </w:rPr>
        <w:t xml:space="preserve"> (the priest and Levite kept their distance by crossing the road).  </w:t>
      </w:r>
    </w:p>
    <w:p w14:paraId="6F8E2BF0" w14:textId="163216C3" w:rsidR="00827566" w:rsidRDefault="00827566" w:rsidP="00827566">
      <w:pPr>
        <w:pStyle w:val="ListParagraph"/>
        <w:numPr>
          <w:ilvl w:val="0"/>
          <w:numId w:val="16"/>
        </w:numPr>
        <w:rPr>
          <w:sz w:val="40"/>
          <w:szCs w:val="40"/>
        </w:rPr>
      </w:pPr>
      <w:r>
        <w:rPr>
          <w:sz w:val="40"/>
          <w:szCs w:val="40"/>
        </w:rPr>
        <w:t>He</w:t>
      </w:r>
      <w:r w:rsidRPr="00827566">
        <w:rPr>
          <w:sz w:val="40"/>
          <w:szCs w:val="40"/>
          <w:u w:val="single"/>
        </w:rPr>
        <w:t xml:space="preserve"> saw</w:t>
      </w:r>
      <w:r w:rsidRPr="00827566">
        <w:rPr>
          <w:sz w:val="40"/>
          <w:szCs w:val="40"/>
        </w:rPr>
        <w:t xml:space="preserve"> (</w:t>
      </w:r>
      <w:r>
        <w:rPr>
          <w:sz w:val="40"/>
          <w:szCs w:val="40"/>
        </w:rPr>
        <w:t>the priest and Levite crossed the road and didn’t even get close enough to really see</w:t>
      </w:r>
      <w:r w:rsidR="003F1B83">
        <w:rPr>
          <w:sz w:val="40"/>
          <w:szCs w:val="40"/>
        </w:rPr>
        <w:t>).</w:t>
      </w:r>
    </w:p>
    <w:p w14:paraId="1A9FFBB4" w14:textId="747B2B07" w:rsidR="003F1B83" w:rsidRDefault="003F1B83" w:rsidP="00827566">
      <w:pPr>
        <w:pStyle w:val="ListParagraph"/>
        <w:numPr>
          <w:ilvl w:val="0"/>
          <w:numId w:val="16"/>
        </w:numPr>
        <w:rPr>
          <w:sz w:val="40"/>
          <w:szCs w:val="40"/>
        </w:rPr>
      </w:pPr>
      <w:r>
        <w:rPr>
          <w:sz w:val="40"/>
          <w:szCs w:val="40"/>
        </w:rPr>
        <w:t xml:space="preserve">He </w:t>
      </w:r>
      <w:r w:rsidRPr="003F1B83">
        <w:rPr>
          <w:sz w:val="40"/>
          <w:szCs w:val="40"/>
          <w:u w:val="single"/>
        </w:rPr>
        <w:t>was moved</w:t>
      </w:r>
      <w:r>
        <w:rPr>
          <w:sz w:val="40"/>
          <w:szCs w:val="40"/>
        </w:rPr>
        <w:t xml:space="preserve"> with pity (emotional engagement with the person) </w:t>
      </w:r>
    </w:p>
    <w:p w14:paraId="0D78A5EF" w14:textId="4B56024F" w:rsidR="003F1B83" w:rsidRDefault="003F1B83" w:rsidP="00827566">
      <w:pPr>
        <w:pStyle w:val="ListParagraph"/>
        <w:numPr>
          <w:ilvl w:val="0"/>
          <w:numId w:val="16"/>
        </w:numPr>
        <w:rPr>
          <w:sz w:val="40"/>
          <w:szCs w:val="40"/>
        </w:rPr>
      </w:pPr>
      <w:r>
        <w:rPr>
          <w:sz w:val="40"/>
          <w:szCs w:val="40"/>
        </w:rPr>
        <w:lastRenderedPageBreak/>
        <w:t xml:space="preserve">He </w:t>
      </w:r>
      <w:r w:rsidRPr="003F1B83">
        <w:rPr>
          <w:sz w:val="40"/>
          <w:szCs w:val="40"/>
          <w:u w:val="single"/>
        </w:rPr>
        <w:t>went</w:t>
      </w:r>
      <w:r>
        <w:rPr>
          <w:sz w:val="40"/>
          <w:szCs w:val="40"/>
        </w:rPr>
        <w:t xml:space="preserve"> to him (maybe even uncomfortably around blood and broken bones)</w:t>
      </w:r>
    </w:p>
    <w:p w14:paraId="45AF4F87" w14:textId="54770939" w:rsidR="003F1B83" w:rsidRDefault="003F1B83" w:rsidP="003F1B83">
      <w:pPr>
        <w:pStyle w:val="ListParagraph"/>
        <w:numPr>
          <w:ilvl w:val="0"/>
          <w:numId w:val="16"/>
        </w:numPr>
        <w:rPr>
          <w:sz w:val="40"/>
          <w:szCs w:val="40"/>
        </w:rPr>
      </w:pPr>
      <w:r>
        <w:rPr>
          <w:sz w:val="40"/>
          <w:szCs w:val="40"/>
        </w:rPr>
        <w:t xml:space="preserve">He </w:t>
      </w:r>
      <w:r w:rsidRPr="003F1B83">
        <w:rPr>
          <w:sz w:val="40"/>
          <w:szCs w:val="40"/>
          <w:u w:val="single"/>
        </w:rPr>
        <w:t>bandaged</w:t>
      </w:r>
      <w:r>
        <w:rPr>
          <w:sz w:val="40"/>
          <w:szCs w:val="40"/>
        </w:rPr>
        <w:t xml:space="preserve"> his wounds (provided basic care and first aid</w:t>
      </w:r>
      <w:r w:rsidR="004D5884">
        <w:rPr>
          <w:sz w:val="40"/>
          <w:szCs w:val="40"/>
        </w:rPr>
        <w:t xml:space="preserve"> to stop the bleeding</w:t>
      </w:r>
      <w:r>
        <w:rPr>
          <w:sz w:val="40"/>
          <w:szCs w:val="40"/>
        </w:rPr>
        <w:t>)</w:t>
      </w:r>
    </w:p>
    <w:p w14:paraId="2BA136CC" w14:textId="33381CCF" w:rsidR="003F1B83" w:rsidRDefault="003F1B83" w:rsidP="003F1B83">
      <w:pPr>
        <w:pStyle w:val="ListParagraph"/>
        <w:numPr>
          <w:ilvl w:val="0"/>
          <w:numId w:val="16"/>
        </w:numPr>
        <w:rPr>
          <w:sz w:val="40"/>
          <w:szCs w:val="40"/>
        </w:rPr>
      </w:pPr>
      <w:r w:rsidRPr="003F1B83">
        <w:rPr>
          <w:sz w:val="40"/>
          <w:szCs w:val="40"/>
          <w:u w:val="single"/>
        </w:rPr>
        <w:t>Poured</w:t>
      </w:r>
      <w:r>
        <w:rPr>
          <w:sz w:val="40"/>
          <w:szCs w:val="40"/>
        </w:rPr>
        <w:t xml:space="preserve"> oil and wine (</w:t>
      </w:r>
      <w:r w:rsidR="004D5884">
        <w:rPr>
          <w:sz w:val="40"/>
          <w:szCs w:val="40"/>
        </w:rPr>
        <w:t>pouring wine on the wound would cleanse it before the days of Bactine and hydrogen peroxide; the oil would keep it soft</w:t>
      </w:r>
      <w:r>
        <w:rPr>
          <w:sz w:val="40"/>
          <w:szCs w:val="40"/>
        </w:rPr>
        <w:t>)</w:t>
      </w:r>
    </w:p>
    <w:p w14:paraId="7F1C6150" w14:textId="0CA1D358" w:rsidR="003F1B83" w:rsidRDefault="003F1B83" w:rsidP="003F1B83">
      <w:pPr>
        <w:pStyle w:val="ListParagraph"/>
        <w:numPr>
          <w:ilvl w:val="0"/>
          <w:numId w:val="16"/>
        </w:numPr>
        <w:rPr>
          <w:sz w:val="40"/>
          <w:szCs w:val="40"/>
        </w:rPr>
      </w:pPr>
      <w:r w:rsidRPr="003F1B83">
        <w:rPr>
          <w:sz w:val="40"/>
          <w:szCs w:val="40"/>
          <w:u w:val="single"/>
        </w:rPr>
        <w:t>Put</w:t>
      </w:r>
      <w:r>
        <w:rPr>
          <w:sz w:val="40"/>
          <w:szCs w:val="40"/>
        </w:rPr>
        <w:t xml:space="preserve"> the wounded man on his donkey (would we load a person into our car like this?)</w:t>
      </w:r>
    </w:p>
    <w:p w14:paraId="3735960F" w14:textId="77ABD772" w:rsidR="003F1B83" w:rsidRDefault="003F1B83" w:rsidP="003F1B83">
      <w:pPr>
        <w:pStyle w:val="ListParagraph"/>
        <w:numPr>
          <w:ilvl w:val="0"/>
          <w:numId w:val="16"/>
        </w:numPr>
        <w:rPr>
          <w:sz w:val="40"/>
          <w:szCs w:val="40"/>
        </w:rPr>
      </w:pPr>
      <w:r w:rsidRPr="003F1B83">
        <w:rPr>
          <w:sz w:val="40"/>
          <w:szCs w:val="40"/>
          <w:u w:val="single"/>
        </w:rPr>
        <w:t>Brought</w:t>
      </w:r>
      <w:r>
        <w:rPr>
          <w:sz w:val="40"/>
          <w:szCs w:val="40"/>
        </w:rPr>
        <w:t xml:space="preserve"> him to an inn (a place of comfort</w:t>
      </w:r>
      <w:r w:rsidR="004D5884">
        <w:rPr>
          <w:sz w:val="40"/>
          <w:szCs w:val="40"/>
        </w:rPr>
        <w:t>, dry, and comfortable conditions</w:t>
      </w:r>
      <w:r>
        <w:rPr>
          <w:sz w:val="40"/>
          <w:szCs w:val="40"/>
        </w:rPr>
        <w:t>)</w:t>
      </w:r>
    </w:p>
    <w:p w14:paraId="00005C0E" w14:textId="1DB8039D" w:rsidR="003F1B83" w:rsidRDefault="003F1B83" w:rsidP="003F1B83">
      <w:pPr>
        <w:pStyle w:val="ListParagraph"/>
        <w:numPr>
          <w:ilvl w:val="0"/>
          <w:numId w:val="16"/>
        </w:numPr>
        <w:rPr>
          <w:sz w:val="40"/>
          <w:szCs w:val="40"/>
        </w:rPr>
      </w:pPr>
      <w:r w:rsidRPr="003F1B83">
        <w:rPr>
          <w:sz w:val="40"/>
          <w:szCs w:val="40"/>
          <w:u w:val="single"/>
        </w:rPr>
        <w:t>Took care</w:t>
      </w:r>
      <w:r>
        <w:rPr>
          <w:sz w:val="40"/>
          <w:szCs w:val="40"/>
        </w:rPr>
        <w:t xml:space="preserve"> of him (looking after him</w:t>
      </w:r>
      <w:r w:rsidR="004D5884">
        <w:rPr>
          <w:sz w:val="40"/>
          <w:szCs w:val="40"/>
        </w:rPr>
        <w:t xml:space="preserve"> in those first few hours after injury</w:t>
      </w:r>
      <w:r>
        <w:rPr>
          <w:sz w:val="40"/>
          <w:szCs w:val="40"/>
        </w:rPr>
        <w:t>)</w:t>
      </w:r>
    </w:p>
    <w:p w14:paraId="51D2D955" w14:textId="5F4DE19B" w:rsidR="003F1B83" w:rsidRDefault="003F1B83" w:rsidP="003F1B83">
      <w:pPr>
        <w:pStyle w:val="ListParagraph"/>
        <w:numPr>
          <w:ilvl w:val="0"/>
          <w:numId w:val="16"/>
        </w:numPr>
        <w:rPr>
          <w:sz w:val="40"/>
          <w:szCs w:val="40"/>
        </w:rPr>
      </w:pPr>
      <w:r w:rsidRPr="003F1B83">
        <w:rPr>
          <w:sz w:val="40"/>
          <w:szCs w:val="40"/>
          <w:u w:val="single"/>
        </w:rPr>
        <w:t>Took</w:t>
      </w:r>
      <w:r>
        <w:rPr>
          <w:sz w:val="40"/>
          <w:szCs w:val="40"/>
        </w:rPr>
        <w:t xml:space="preserve"> two days wages and gave them to the innkeeper (this is a lot of money even today)</w:t>
      </w:r>
    </w:p>
    <w:p w14:paraId="49D4D199" w14:textId="7B47AF89" w:rsidR="003F1B83" w:rsidRPr="003F1B83" w:rsidRDefault="003F1B83" w:rsidP="003F1B83">
      <w:pPr>
        <w:pStyle w:val="ListParagraph"/>
        <w:numPr>
          <w:ilvl w:val="0"/>
          <w:numId w:val="16"/>
        </w:numPr>
        <w:rPr>
          <w:sz w:val="40"/>
          <w:szCs w:val="40"/>
        </w:rPr>
      </w:pPr>
      <w:r w:rsidRPr="003F1B83">
        <w:rPr>
          <w:sz w:val="40"/>
          <w:szCs w:val="40"/>
          <w:u w:val="single"/>
        </w:rPr>
        <w:t>Said</w:t>
      </w:r>
      <w:r>
        <w:rPr>
          <w:sz w:val="40"/>
          <w:szCs w:val="40"/>
        </w:rPr>
        <w:t xml:space="preserve"> for the innkeeper to take care of him no matter what.  </w:t>
      </w:r>
    </w:p>
    <w:p w14:paraId="5283878C" w14:textId="54523C32" w:rsidR="003138C5" w:rsidRDefault="004D5884" w:rsidP="004D5884">
      <w:pPr>
        <w:ind w:firstLine="720"/>
        <w:rPr>
          <w:sz w:val="40"/>
          <w:szCs w:val="40"/>
        </w:rPr>
      </w:pPr>
      <w:r>
        <w:rPr>
          <w:sz w:val="40"/>
          <w:szCs w:val="40"/>
        </w:rPr>
        <w:t xml:space="preserve">There’s a lot of action verbs here. Eleven, actually.  And it demonstrates the point that the compassion which Jesus is talking about is not a matter of feeling, but </w:t>
      </w:r>
      <w:r>
        <w:rPr>
          <w:sz w:val="40"/>
          <w:szCs w:val="40"/>
        </w:rPr>
        <w:lastRenderedPageBreak/>
        <w:t xml:space="preserve">of action.  There’s an old Arab proverb that sums it up:  “To have a good neighbor, you must be one.”  </w:t>
      </w:r>
      <w:r w:rsidR="00892EBC">
        <w:rPr>
          <w:sz w:val="40"/>
          <w:szCs w:val="40"/>
        </w:rPr>
        <w:t xml:space="preserve">(repeat this).  </w:t>
      </w:r>
      <w:r>
        <w:rPr>
          <w:sz w:val="40"/>
          <w:szCs w:val="40"/>
        </w:rPr>
        <w:t>Neighbors are de</w:t>
      </w:r>
      <w:r w:rsidR="00892EBC">
        <w:rPr>
          <w:sz w:val="40"/>
          <w:szCs w:val="40"/>
        </w:rPr>
        <w:t>f</w:t>
      </w:r>
      <w:r>
        <w:rPr>
          <w:sz w:val="40"/>
          <w:szCs w:val="40"/>
        </w:rPr>
        <w:t>ined actively, not passively</w:t>
      </w:r>
      <w:r w:rsidR="00892EBC">
        <w:rPr>
          <w:sz w:val="40"/>
          <w:szCs w:val="40"/>
        </w:rPr>
        <w:t>.  A</w:t>
      </w:r>
      <w:r>
        <w:rPr>
          <w:sz w:val="40"/>
          <w:szCs w:val="40"/>
        </w:rPr>
        <w:t xml:space="preserve">nd Jesus has turned the issue from the boundaries </w:t>
      </w:r>
      <w:r w:rsidR="00892EBC">
        <w:rPr>
          <w:sz w:val="40"/>
          <w:szCs w:val="40"/>
        </w:rPr>
        <w:t xml:space="preserve">on its head, </w:t>
      </w:r>
      <w:r>
        <w:rPr>
          <w:sz w:val="40"/>
          <w:szCs w:val="40"/>
        </w:rPr>
        <w:t xml:space="preserve">of </w:t>
      </w:r>
      <w:r w:rsidR="00892EBC">
        <w:rPr>
          <w:sz w:val="40"/>
          <w:szCs w:val="40"/>
        </w:rPr>
        <w:t xml:space="preserve">passively </w:t>
      </w:r>
      <w:r>
        <w:rPr>
          <w:sz w:val="40"/>
          <w:szCs w:val="40"/>
        </w:rPr>
        <w:t>being a neighbor into the essential</w:t>
      </w:r>
      <w:r w:rsidR="00892EBC">
        <w:rPr>
          <w:sz w:val="40"/>
          <w:szCs w:val="40"/>
        </w:rPr>
        <w:t xml:space="preserve"> active and helping</w:t>
      </w:r>
      <w:r>
        <w:rPr>
          <w:sz w:val="40"/>
          <w:szCs w:val="40"/>
        </w:rPr>
        <w:t xml:space="preserve"> nature of neighborliness. </w:t>
      </w:r>
      <w:r w:rsidR="00892EBC">
        <w:rPr>
          <w:sz w:val="40"/>
          <w:szCs w:val="40"/>
        </w:rPr>
        <w:t xml:space="preserve">Today we might say he re-framed the </w:t>
      </w:r>
      <w:r>
        <w:rPr>
          <w:sz w:val="40"/>
          <w:szCs w:val="40"/>
        </w:rPr>
        <w:t xml:space="preserve">phrase from </w:t>
      </w:r>
      <w:r w:rsidR="00892EBC">
        <w:rPr>
          <w:sz w:val="40"/>
          <w:szCs w:val="40"/>
        </w:rPr>
        <w:t>“S</w:t>
      </w:r>
      <w:r>
        <w:rPr>
          <w:sz w:val="40"/>
          <w:szCs w:val="40"/>
        </w:rPr>
        <w:t>ee something, say something</w:t>
      </w:r>
      <w:r w:rsidR="00892EBC">
        <w:rPr>
          <w:sz w:val="40"/>
          <w:szCs w:val="40"/>
        </w:rPr>
        <w:t>”</w:t>
      </w:r>
      <w:r>
        <w:rPr>
          <w:sz w:val="40"/>
          <w:szCs w:val="40"/>
        </w:rPr>
        <w:t xml:space="preserve">, to </w:t>
      </w:r>
      <w:r w:rsidR="00892EBC">
        <w:rPr>
          <w:sz w:val="40"/>
          <w:szCs w:val="40"/>
        </w:rPr>
        <w:t>“S</w:t>
      </w:r>
      <w:r>
        <w:rPr>
          <w:sz w:val="40"/>
          <w:szCs w:val="40"/>
        </w:rPr>
        <w:t>ee something, DO something.</w:t>
      </w:r>
      <w:r w:rsidR="00892EBC">
        <w:rPr>
          <w:sz w:val="40"/>
          <w:szCs w:val="40"/>
        </w:rPr>
        <w:t>”</w:t>
      </w:r>
      <w:r>
        <w:rPr>
          <w:sz w:val="40"/>
          <w:szCs w:val="40"/>
        </w:rPr>
        <w:t xml:space="preserve">  </w:t>
      </w:r>
    </w:p>
    <w:p w14:paraId="35EBF2D8" w14:textId="77777777" w:rsidR="00892EBC" w:rsidRDefault="004D5884" w:rsidP="004D5884">
      <w:pPr>
        <w:ind w:firstLine="720"/>
        <w:rPr>
          <w:sz w:val="40"/>
          <w:szCs w:val="40"/>
        </w:rPr>
      </w:pPr>
      <w:r>
        <w:rPr>
          <w:sz w:val="40"/>
          <w:szCs w:val="40"/>
        </w:rPr>
        <w:t xml:space="preserve">Actions speak louder than words. </w:t>
      </w:r>
      <w:r w:rsidR="00892EBC">
        <w:rPr>
          <w:sz w:val="40"/>
          <w:szCs w:val="40"/>
        </w:rPr>
        <w:t>And we all seek to do the positive thing, right?  Because t</w:t>
      </w:r>
      <w:r>
        <w:rPr>
          <w:sz w:val="40"/>
          <w:szCs w:val="40"/>
        </w:rPr>
        <w:t>here are negative actions which undermine our sense of community, like habitual grumbling about how overworked we happen to be</w:t>
      </w:r>
      <w:r w:rsidR="00892EBC">
        <w:rPr>
          <w:sz w:val="40"/>
          <w:szCs w:val="40"/>
        </w:rPr>
        <w:t>.  Or</w:t>
      </w:r>
      <w:r>
        <w:rPr>
          <w:sz w:val="40"/>
          <w:szCs w:val="40"/>
        </w:rPr>
        <w:t xml:space="preserve"> how </w:t>
      </w:r>
      <w:r w:rsidR="00892EBC">
        <w:rPr>
          <w:sz w:val="40"/>
          <w:szCs w:val="40"/>
        </w:rPr>
        <w:t xml:space="preserve">we do enough and </w:t>
      </w:r>
      <w:r>
        <w:rPr>
          <w:sz w:val="40"/>
          <w:szCs w:val="40"/>
        </w:rPr>
        <w:t>others need to step up to the plate</w:t>
      </w:r>
      <w:r w:rsidR="00567E56">
        <w:rPr>
          <w:sz w:val="40"/>
          <w:szCs w:val="40"/>
        </w:rPr>
        <w:t xml:space="preserve">, even when the need is clear that we can help.  </w:t>
      </w:r>
    </w:p>
    <w:p w14:paraId="3CCE7BE0" w14:textId="29C5E120" w:rsidR="00567E56" w:rsidRDefault="00567E56" w:rsidP="00892EBC">
      <w:pPr>
        <w:ind w:firstLine="720"/>
        <w:rPr>
          <w:sz w:val="40"/>
          <w:szCs w:val="40"/>
        </w:rPr>
      </w:pPr>
      <w:r>
        <w:rPr>
          <w:sz w:val="40"/>
          <w:szCs w:val="40"/>
        </w:rPr>
        <w:t>But to foster hope and community building—those things that people do together to address human needs—we engage our spiritual practices to help us through.  Prayer.  Singing.  Service.  And doing the things that small churches do to keep faithful to this story and our mission as TCC</w:t>
      </w:r>
      <w:r w:rsidR="00892EBC">
        <w:rPr>
          <w:sz w:val="40"/>
          <w:szCs w:val="40"/>
        </w:rPr>
        <w:t>.  Three small, but big things, really</w:t>
      </w:r>
      <w:r>
        <w:rPr>
          <w:sz w:val="40"/>
          <w:szCs w:val="40"/>
        </w:rPr>
        <w:t xml:space="preserve">:  </w:t>
      </w:r>
    </w:p>
    <w:p w14:paraId="27ACB82B" w14:textId="2151EB5C" w:rsidR="004D5884" w:rsidRDefault="00567E56" w:rsidP="00567E56">
      <w:pPr>
        <w:pStyle w:val="ListParagraph"/>
        <w:numPr>
          <w:ilvl w:val="0"/>
          <w:numId w:val="17"/>
        </w:numPr>
        <w:rPr>
          <w:sz w:val="40"/>
          <w:szCs w:val="40"/>
        </w:rPr>
      </w:pPr>
      <w:r w:rsidRPr="00567E56">
        <w:rPr>
          <w:sz w:val="40"/>
          <w:szCs w:val="40"/>
        </w:rPr>
        <w:t>Paying attention to keeping promises, not excuses</w:t>
      </w:r>
    </w:p>
    <w:p w14:paraId="5EBEDB99" w14:textId="3F580759" w:rsidR="00567E56" w:rsidRDefault="00567E56" w:rsidP="00567E56">
      <w:pPr>
        <w:pStyle w:val="ListParagraph"/>
        <w:numPr>
          <w:ilvl w:val="0"/>
          <w:numId w:val="17"/>
        </w:numPr>
        <w:rPr>
          <w:sz w:val="40"/>
          <w:szCs w:val="40"/>
        </w:rPr>
      </w:pPr>
      <w:r>
        <w:rPr>
          <w:sz w:val="40"/>
          <w:szCs w:val="40"/>
        </w:rPr>
        <w:lastRenderedPageBreak/>
        <w:t>Telling the truth, not engaging in deception</w:t>
      </w:r>
    </w:p>
    <w:p w14:paraId="2F1EC058" w14:textId="236C2BF3" w:rsidR="00567E56" w:rsidRDefault="00567E56" w:rsidP="00567E56">
      <w:pPr>
        <w:pStyle w:val="ListParagraph"/>
        <w:numPr>
          <w:ilvl w:val="0"/>
          <w:numId w:val="17"/>
        </w:numPr>
        <w:rPr>
          <w:sz w:val="40"/>
          <w:szCs w:val="40"/>
        </w:rPr>
      </w:pPr>
      <w:r>
        <w:rPr>
          <w:sz w:val="40"/>
          <w:szCs w:val="40"/>
        </w:rPr>
        <w:t>Expressing gratitude, not habitual grumbling</w:t>
      </w:r>
    </w:p>
    <w:p w14:paraId="07DEE00C" w14:textId="7377AFE8" w:rsidR="00567E56" w:rsidRDefault="00567E56" w:rsidP="00567E56">
      <w:pPr>
        <w:rPr>
          <w:sz w:val="40"/>
          <w:szCs w:val="40"/>
        </w:rPr>
      </w:pPr>
      <w:r>
        <w:rPr>
          <w:sz w:val="40"/>
          <w:szCs w:val="40"/>
        </w:rPr>
        <w:t xml:space="preserve">When we are in a right frame of mind and gratitude, it’s a little easier to give of ourselves as servants of God, and not engage in the self-pitying exercises of not having any time to do anything </w:t>
      </w:r>
      <w:r w:rsidR="00892EBC">
        <w:rPr>
          <w:sz w:val="40"/>
          <w:szCs w:val="40"/>
        </w:rPr>
        <w:t xml:space="preserve">more </w:t>
      </w:r>
      <w:r>
        <w:rPr>
          <w:sz w:val="40"/>
          <w:szCs w:val="40"/>
        </w:rPr>
        <w:t xml:space="preserve">for anyone else. </w:t>
      </w:r>
      <w:r w:rsidR="00A11177">
        <w:rPr>
          <w:sz w:val="40"/>
          <w:szCs w:val="40"/>
        </w:rPr>
        <w:tab/>
      </w:r>
      <w:r>
        <w:rPr>
          <w:sz w:val="40"/>
          <w:szCs w:val="40"/>
        </w:rPr>
        <w:t xml:space="preserve"> </w:t>
      </w:r>
    </w:p>
    <w:p w14:paraId="4C64D202" w14:textId="071548BC" w:rsidR="00A9082C" w:rsidRDefault="00A11177" w:rsidP="00567E56">
      <w:pPr>
        <w:rPr>
          <w:sz w:val="40"/>
          <w:szCs w:val="40"/>
        </w:rPr>
      </w:pPr>
      <w:r>
        <w:rPr>
          <w:sz w:val="40"/>
          <w:szCs w:val="40"/>
        </w:rPr>
        <w:tab/>
      </w:r>
      <w:r w:rsidR="00A9082C">
        <w:rPr>
          <w:sz w:val="40"/>
          <w:szCs w:val="40"/>
        </w:rPr>
        <w:t xml:space="preserve">There’s more to say about this, </w:t>
      </w:r>
      <w:r w:rsidR="00CB23E8">
        <w:rPr>
          <w:sz w:val="40"/>
          <w:szCs w:val="40"/>
        </w:rPr>
        <w:t>but</w:t>
      </w:r>
      <w:r w:rsidR="00A9082C">
        <w:rPr>
          <w:sz w:val="40"/>
          <w:szCs w:val="40"/>
        </w:rPr>
        <w:t xml:space="preserve"> I’ve listened to you in my 5 years here, so I won’t say any more this week but pick it up next time we’re together, </w:t>
      </w:r>
      <w:r w:rsidR="00892EBC">
        <w:rPr>
          <w:sz w:val="40"/>
          <w:szCs w:val="40"/>
        </w:rPr>
        <w:t xml:space="preserve">and </w:t>
      </w:r>
      <w:r w:rsidR="00CB23E8">
        <w:rPr>
          <w:sz w:val="40"/>
          <w:szCs w:val="40"/>
        </w:rPr>
        <w:t>save you from</w:t>
      </w:r>
      <w:r w:rsidR="00892EBC">
        <w:rPr>
          <w:sz w:val="40"/>
          <w:szCs w:val="40"/>
        </w:rPr>
        <w:t xml:space="preserve"> what will be more than 20</w:t>
      </w:r>
      <w:r w:rsidR="00CB23E8">
        <w:rPr>
          <w:sz w:val="40"/>
          <w:szCs w:val="40"/>
        </w:rPr>
        <w:t xml:space="preserve"> minutes of </w:t>
      </w:r>
      <w:r w:rsidR="00892EBC">
        <w:rPr>
          <w:sz w:val="40"/>
          <w:szCs w:val="40"/>
        </w:rPr>
        <w:t xml:space="preserve">important insights into God’s grace.  So here’s my final </w:t>
      </w:r>
      <w:r w:rsidR="00A9082C">
        <w:rPr>
          <w:sz w:val="40"/>
          <w:szCs w:val="40"/>
        </w:rPr>
        <w:t>thoughts for now</w:t>
      </w:r>
      <w:r w:rsidR="00892EBC">
        <w:rPr>
          <w:sz w:val="40"/>
          <w:szCs w:val="40"/>
        </w:rPr>
        <w:t xml:space="preserve"> to ponder this week as we journey, and to set ourselves up for the conclusion of our Neighbor journey</w:t>
      </w:r>
      <w:r w:rsidR="00A9082C">
        <w:rPr>
          <w:sz w:val="40"/>
          <w:szCs w:val="40"/>
        </w:rPr>
        <w:t xml:space="preserve">.  </w:t>
      </w:r>
    </w:p>
    <w:p w14:paraId="338D0150" w14:textId="3D12CFE7" w:rsidR="00567E56" w:rsidRDefault="00A9082C" w:rsidP="00A9082C">
      <w:pPr>
        <w:ind w:firstLine="720"/>
        <w:rPr>
          <w:sz w:val="40"/>
          <w:szCs w:val="40"/>
        </w:rPr>
      </w:pPr>
      <w:r>
        <w:rPr>
          <w:sz w:val="40"/>
          <w:szCs w:val="40"/>
        </w:rPr>
        <w:t xml:space="preserve">Johnathan Edwards, still the UCC’s greatest theologian even though he died 250 years ago, thought deeply about </w:t>
      </w:r>
      <w:r w:rsidR="002E379C">
        <w:rPr>
          <w:sz w:val="40"/>
          <w:szCs w:val="40"/>
        </w:rPr>
        <w:t>active and passive</w:t>
      </w:r>
      <w:r>
        <w:rPr>
          <w:sz w:val="40"/>
          <w:szCs w:val="40"/>
        </w:rPr>
        <w:t xml:space="preserve"> </w:t>
      </w:r>
      <w:r w:rsidR="002E379C">
        <w:rPr>
          <w:sz w:val="40"/>
          <w:szCs w:val="40"/>
        </w:rPr>
        <w:t xml:space="preserve">religion </w:t>
      </w:r>
      <w:r>
        <w:rPr>
          <w:sz w:val="40"/>
          <w:szCs w:val="40"/>
        </w:rPr>
        <w:t xml:space="preserve">in his “Treatise Concerning Religious Affections”.  It’s a mere 232 pages, for me it was a good bedtime book that took some time to contemplate since I fell asleep only after a few pages of archaic colonial English grammatical structures.  But the twelfth of these Religious affections sums it thusly:  </w:t>
      </w:r>
    </w:p>
    <w:p w14:paraId="55BEDCF9" w14:textId="6ADE01EB" w:rsidR="002E379C" w:rsidRDefault="00A9082C" w:rsidP="00D37232">
      <w:pPr>
        <w:ind w:firstLine="720"/>
        <w:rPr>
          <w:sz w:val="40"/>
          <w:szCs w:val="40"/>
        </w:rPr>
      </w:pPr>
      <w:r>
        <w:rPr>
          <w:sz w:val="40"/>
          <w:szCs w:val="40"/>
        </w:rPr>
        <w:lastRenderedPageBreak/>
        <w:t xml:space="preserve">“Religious Affections are intensely practical in everyday life.  They change lives and produce practical results.  Christian practice is much more to be preferred as evidence of salvation than sudden conversion, mystical enlightenment, or the mere experience of emotional comfort that begins and ends with contemplation”.  </w:t>
      </w:r>
      <w:r w:rsidR="002E379C">
        <w:rPr>
          <w:sz w:val="40"/>
          <w:szCs w:val="40"/>
        </w:rPr>
        <w:t xml:space="preserve">(repeat that).  Our school students might know this kind of thinking when the teacher asks, “don’t just tell me you know what the answer is; show me how you got there so I can see it, too.” </w:t>
      </w:r>
    </w:p>
    <w:p w14:paraId="436AC99D" w14:textId="6C6E4B3D" w:rsidR="006F6BB4" w:rsidRDefault="00A9082C" w:rsidP="00D37232">
      <w:pPr>
        <w:ind w:firstLine="720"/>
        <w:rPr>
          <w:sz w:val="40"/>
          <w:szCs w:val="40"/>
        </w:rPr>
      </w:pPr>
      <w:r>
        <w:rPr>
          <w:sz w:val="40"/>
          <w:szCs w:val="40"/>
        </w:rPr>
        <w:t xml:space="preserve">We are, even in 1746 when this was published, </w:t>
      </w:r>
      <w:r w:rsidR="002E379C">
        <w:rPr>
          <w:sz w:val="40"/>
          <w:szCs w:val="40"/>
        </w:rPr>
        <w:t xml:space="preserve">exhorted to be </w:t>
      </w:r>
      <w:r>
        <w:rPr>
          <w:sz w:val="40"/>
          <w:szCs w:val="40"/>
        </w:rPr>
        <w:t>a people of action</w:t>
      </w:r>
      <w:r w:rsidR="00CB23E8">
        <w:rPr>
          <w:sz w:val="40"/>
          <w:szCs w:val="40"/>
        </w:rPr>
        <w:t xml:space="preserve">.  And action, not thought, helps neighbors most and best.  </w:t>
      </w:r>
      <w:r w:rsidR="00D37232">
        <w:rPr>
          <w:sz w:val="40"/>
          <w:szCs w:val="40"/>
        </w:rPr>
        <w:t xml:space="preserve"> T</w:t>
      </w:r>
      <w:r w:rsidR="002E379C">
        <w:rPr>
          <w:sz w:val="40"/>
          <w:szCs w:val="40"/>
        </w:rPr>
        <w:t xml:space="preserve">hanks be to God, </w:t>
      </w:r>
      <w:r w:rsidR="0005601B">
        <w:rPr>
          <w:sz w:val="40"/>
          <w:szCs w:val="40"/>
        </w:rPr>
        <w:t>Amen.</w:t>
      </w:r>
    </w:p>
    <w:sectPr w:rsidR="006F6B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0A94A" w14:textId="77777777" w:rsidR="00F129C0" w:rsidRDefault="00F129C0" w:rsidP="003115A9">
      <w:pPr>
        <w:spacing w:after="0" w:line="240" w:lineRule="auto"/>
      </w:pPr>
      <w:r>
        <w:separator/>
      </w:r>
    </w:p>
  </w:endnote>
  <w:endnote w:type="continuationSeparator" w:id="0">
    <w:p w14:paraId="037E912F" w14:textId="77777777" w:rsidR="00F129C0" w:rsidRDefault="00F129C0"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440B" w14:textId="46EFE566" w:rsidR="00626ADE" w:rsidRDefault="005A68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23C 13 October</w:t>
    </w:r>
    <w:r w:rsidR="00626ADE">
      <w:rPr>
        <w:rFonts w:asciiTheme="majorHAnsi" w:eastAsiaTheme="majorEastAsia" w:hAnsiTheme="majorHAnsi" w:cstheme="majorBidi"/>
      </w:rPr>
      <w:t xml:space="preserve"> 2019 Townsend Congregational Church, MA</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EDA08" w14:textId="77777777" w:rsidR="00F129C0" w:rsidRDefault="00F129C0" w:rsidP="003115A9">
      <w:pPr>
        <w:spacing w:after="0" w:line="240" w:lineRule="auto"/>
      </w:pPr>
      <w:r>
        <w:separator/>
      </w:r>
    </w:p>
  </w:footnote>
  <w:footnote w:type="continuationSeparator" w:id="0">
    <w:p w14:paraId="700042E2" w14:textId="77777777" w:rsidR="00F129C0" w:rsidRDefault="00F129C0"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E952" w14:textId="59BDD252" w:rsidR="00626ADE" w:rsidRDefault="00F129C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5A684A">
          <w:rPr>
            <w:rFonts w:asciiTheme="majorHAnsi" w:eastAsiaTheme="majorEastAsia" w:hAnsiTheme="majorHAnsi" w:cstheme="majorBidi"/>
            <w:sz w:val="32"/>
            <w:szCs w:val="32"/>
          </w:rPr>
          <w:t>Actions Speak Louder than Words                                      Luke 10:25-37</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764A8E"/>
    <w:multiLevelType w:val="hybridMultilevel"/>
    <w:tmpl w:val="F40C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973BF"/>
    <w:multiLevelType w:val="hybridMultilevel"/>
    <w:tmpl w:val="84F0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006430"/>
    <w:multiLevelType w:val="hybridMultilevel"/>
    <w:tmpl w:val="A4B4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B2815"/>
    <w:multiLevelType w:val="hybridMultilevel"/>
    <w:tmpl w:val="B9BC0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90177D"/>
    <w:multiLevelType w:val="hybridMultilevel"/>
    <w:tmpl w:val="84704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F0491"/>
    <w:multiLevelType w:val="hybridMultilevel"/>
    <w:tmpl w:val="B142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16"/>
  </w:num>
  <w:num w:numId="4">
    <w:abstractNumId w:val="8"/>
  </w:num>
  <w:num w:numId="5">
    <w:abstractNumId w:val="0"/>
  </w:num>
  <w:num w:numId="6">
    <w:abstractNumId w:val="7"/>
  </w:num>
  <w:num w:numId="7">
    <w:abstractNumId w:val="14"/>
  </w:num>
  <w:num w:numId="8">
    <w:abstractNumId w:val="12"/>
  </w:num>
  <w:num w:numId="9">
    <w:abstractNumId w:val="5"/>
  </w:num>
  <w:num w:numId="10">
    <w:abstractNumId w:val="3"/>
  </w:num>
  <w:num w:numId="11">
    <w:abstractNumId w:val="9"/>
  </w:num>
  <w:num w:numId="12">
    <w:abstractNumId w:val="13"/>
  </w:num>
  <w:num w:numId="13">
    <w:abstractNumId w:val="11"/>
  </w:num>
  <w:num w:numId="14">
    <w:abstractNumId w:val="10"/>
  </w:num>
  <w:num w:numId="15">
    <w:abstractNumId w:val="2"/>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0A9B"/>
    <w:rsid w:val="0001262C"/>
    <w:rsid w:val="000158B4"/>
    <w:rsid w:val="000319AB"/>
    <w:rsid w:val="000375E2"/>
    <w:rsid w:val="00040340"/>
    <w:rsid w:val="00041788"/>
    <w:rsid w:val="00045A67"/>
    <w:rsid w:val="00047C18"/>
    <w:rsid w:val="0005010E"/>
    <w:rsid w:val="00050C81"/>
    <w:rsid w:val="00052140"/>
    <w:rsid w:val="000521F2"/>
    <w:rsid w:val="0005601B"/>
    <w:rsid w:val="0005741D"/>
    <w:rsid w:val="00057593"/>
    <w:rsid w:val="000619CB"/>
    <w:rsid w:val="00061AF8"/>
    <w:rsid w:val="0006292B"/>
    <w:rsid w:val="00064E29"/>
    <w:rsid w:val="00065072"/>
    <w:rsid w:val="00065CFD"/>
    <w:rsid w:val="0006616D"/>
    <w:rsid w:val="000673E2"/>
    <w:rsid w:val="0007070C"/>
    <w:rsid w:val="00075BE1"/>
    <w:rsid w:val="00082F97"/>
    <w:rsid w:val="0009034B"/>
    <w:rsid w:val="00090C58"/>
    <w:rsid w:val="000958D2"/>
    <w:rsid w:val="00096202"/>
    <w:rsid w:val="00097190"/>
    <w:rsid w:val="000973B8"/>
    <w:rsid w:val="00097E78"/>
    <w:rsid w:val="000A0D3B"/>
    <w:rsid w:val="000A155D"/>
    <w:rsid w:val="000A3BFB"/>
    <w:rsid w:val="000A3E6B"/>
    <w:rsid w:val="000B323D"/>
    <w:rsid w:val="000B3E1D"/>
    <w:rsid w:val="000B44F0"/>
    <w:rsid w:val="000C59C1"/>
    <w:rsid w:val="000C7F4E"/>
    <w:rsid w:val="000D024D"/>
    <w:rsid w:val="000D1AF1"/>
    <w:rsid w:val="000D2791"/>
    <w:rsid w:val="000D4310"/>
    <w:rsid w:val="000D4A16"/>
    <w:rsid w:val="000D6CA2"/>
    <w:rsid w:val="000E021A"/>
    <w:rsid w:val="000E202D"/>
    <w:rsid w:val="000E5BA1"/>
    <w:rsid w:val="000F3EAA"/>
    <w:rsid w:val="00106E53"/>
    <w:rsid w:val="00113654"/>
    <w:rsid w:val="00115198"/>
    <w:rsid w:val="00116B44"/>
    <w:rsid w:val="001270DC"/>
    <w:rsid w:val="0013557C"/>
    <w:rsid w:val="00136993"/>
    <w:rsid w:val="001435FA"/>
    <w:rsid w:val="001437D4"/>
    <w:rsid w:val="00143D42"/>
    <w:rsid w:val="0014516E"/>
    <w:rsid w:val="00155E1B"/>
    <w:rsid w:val="00170825"/>
    <w:rsid w:val="00174745"/>
    <w:rsid w:val="00175461"/>
    <w:rsid w:val="001760A2"/>
    <w:rsid w:val="001766E5"/>
    <w:rsid w:val="00176EBF"/>
    <w:rsid w:val="00177F0B"/>
    <w:rsid w:val="001810AD"/>
    <w:rsid w:val="0018272B"/>
    <w:rsid w:val="0019291A"/>
    <w:rsid w:val="00193C0A"/>
    <w:rsid w:val="001A3ADF"/>
    <w:rsid w:val="001B15D0"/>
    <w:rsid w:val="001B30CA"/>
    <w:rsid w:val="001B395E"/>
    <w:rsid w:val="001B4C49"/>
    <w:rsid w:val="001B4F69"/>
    <w:rsid w:val="001B5B52"/>
    <w:rsid w:val="001B7C58"/>
    <w:rsid w:val="001C2543"/>
    <w:rsid w:val="001C7793"/>
    <w:rsid w:val="001D067E"/>
    <w:rsid w:val="001D0799"/>
    <w:rsid w:val="001D3756"/>
    <w:rsid w:val="001D478E"/>
    <w:rsid w:val="001D4BDF"/>
    <w:rsid w:val="001E2AE8"/>
    <w:rsid w:val="001E2C4E"/>
    <w:rsid w:val="001E42DE"/>
    <w:rsid w:val="001E4EB8"/>
    <w:rsid w:val="001E5CE9"/>
    <w:rsid w:val="001F0037"/>
    <w:rsid w:val="001F7F4B"/>
    <w:rsid w:val="00200B08"/>
    <w:rsid w:val="00207608"/>
    <w:rsid w:val="00217735"/>
    <w:rsid w:val="00220DBD"/>
    <w:rsid w:val="00226074"/>
    <w:rsid w:val="00226BBF"/>
    <w:rsid w:val="00226E62"/>
    <w:rsid w:val="00227A21"/>
    <w:rsid w:val="00232373"/>
    <w:rsid w:val="002332D8"/>
    <w:rsid w:val="00236056"/>
    <w:rsid w:val="00241643"/>
    <w:rsid w:val="00246465"/>
    <w:rsid w:val="00247B29"/>
    <w:rsid w:val="00260BAC"/>
    <w:rsid w:val="00264FBF"/>
    <w:rsid w:val="00266C35"/>
    <w:rsid w:val="00270465"/>
    <w:rsid w:val="00273A0A"/>
    <w:rsid w:val="00280FEC"/>
    <w:rsid w:val="00285A84"/>
    <w:rsid w:val="0028694E"/>
    <w:rsid w:val="0029406A"/>
    <w:rsid w:val="002951E0"/>
    <w:rsid w:val="00296CCE"/>
    <w:rsid w:val="002A1329"/>
    <w:rsid w:val="002A4184"/>
    <w:rsid w:val="002B1244"/>
    <w:rsid w:val="002B1B7E"/>
    <w:rsid w:val="002B411E"/>
    <w:rsid w:val="002C6EFA"/>
    <w:rsid w:val="002C738B"/>
    <w:rsid w:val="002D38FA"/>
    <w:rsid w:val="002D48EB"/>
    <w:rsid w:val="002D6A61"/>
    <w:rsid w:val="002E379C"/>
    <w:rsid w:val="002E4A80"/>
    <w:rsid w:val="002E64DF"/>
    <w:rsid w:val="002F3CC9"/>
    <w:rsid w:val="002F42A9"/>
    <w:rsid w:val="003004DA"/>
    <w:rsid w:val="003013E8"/>
    <w:rsid w:val="00304004"/>
    <w:rsid w:val="00305835"/>
    <w:rsid w:val="003100C7"/>
    <w:rsid w:val="003115A9"/>
    <w:rsid w:val="003128D3"/>
    <w:rsid w:val="003138C5"/>
    <w:rsid w:val="00315679"/>
    <w:rsid w:val="00315F1B"/>
    <w:rsid w:val="0032687A"/>
    <w:rsid w:val="003275B8"/>
    <w:rsid w:val="003276D9"/>
    <w:rsid w:val="00330DD8"/>
    <w:rsid w:val="00332144"/>
    <w:rsid w:val="00333E42"/>
    <w:rsid w:val="00334F24"/>
    <w:rsid w:val="0033521D"/>
    <w:rsid w:val="00335FF4"/>
    <w:rsid w:val="00337780"/>
    <w:rsid w:val="0034150E"/>
    <w:rsid w:val="00344A36"/>
    <w:rsid w:val="00344F9B"/>
    <w:rsid w:val="00352012"/>
    <w:rsid w:val="00353D61"/>
    <w:rsid w:val="0035463E"/>
    <w:rsid w:val="00356212"/>
    <w:rsid w:val="00357014"/>
    <w:rsid w:val="00360F6C"/>
    <w:rsid w:val="00367D70"/>
    <w:rsid w:val="00373D58"/>
    <w:rsid w:val="0037722D"/>
    <w:rsid w:val="00382E92"/>
    <w:rsid w:val="00382E9E"/>
    <w:rsid w:val="0038321E"/>
    <w:rsid w:val="0038443A"/>
    <w:rsid w:val="003856AE"/>
    <w:rsid w:val="00391A9D"/>
    <w:rsid w:val="00392A8C"/>
    <w:rsid w:val="003948CB"/>
    <w:rsid w:val="00397AD8"/>
    <w:rsid w:val="003A046C"/>
    <w:rsid w:val="003A5923"/>
    <w:rsid w:val="003B0F6D"/>
    <w:rsid w:val="003B1D48"/>
    <w:rsid w:val="003B56FC"/>
    <w:rsid w:val="003B5D17"/>
    <w:rsid w:val="003B6040"/>
    <w:rsid w:val="003B63F1"/>
    <w:rsid w:val="003B6A1D"/>
    <w:rsid w:val="003C5833"/>
    <w:rsid w:val="003C622F"/>
    <w:rsid w:val="003C7133"/>
    <w:rsid w:val="003D1C9E"/>
    <w:rsid w:val="003D239F"/>
    <w:rsid w:val="003D574D"/>
    <w:rsid w:val="003D6629"/>
    <w:rsid w:val="003E2062"/>
    <w:rsid w:val="003E2E17"/>
    <w:rsid w:val="003E52EE"/>
    <w:rsid w:val="003E7F41"/>
    <w:rsid w:val="003F0D4F"/>
    <w:rsid w:val="003F0E2B"/>
    <w:rsid w:val="003F1B83"/>
    <w:rsid w:val="00403395"/>
    <w:rsid w:val="0040413F"/>
    <w:rsid w:val="00407806"/>
    <w:rsid w:val="00417274"/>
    <w:rsid w:val="0042276A"/>
    <w:rsid w:val="004250DF"/>
    <w:rsid w:val="00430F23"/>
    <w:rsid w:val="0043124B"/>
    <w:rsid w:val="00433B4B"/>
    <w:rsid w:val="00434FCF"/>
    <w:rsid w:val="00440F6D"/>
    <w:rsid w:val="00442075"/>
    <w:rsid w:val="00444700"/>
    <w:rsid w:val="00444B4C"/>
    <w:rsid w:val="004556A1"/>
    <w:rsid w:val="00461560"/>
    <w:rsid w:val="004631F6"/>
    <w:rsid w:val="00464512"/>
    <w:rsid w:val="0046529D"/>
    <w:rsid w:val="00466C4D"/>
    <w:rsid w:val="00467C9A"/>
    <w:rsid w:val="00471C34"/>
    <w:rsid w:val="004807A5"/>
    <w:rsid w:val="0048213F"/>
    <w:rsid w:val="004A7278"/>
    <w:rsid w:val="004B096D"/>
    <w:rsid w:val="004B1C20"/>
    <w:rsid w:val="004B35CC"/>
    <w:rsid w:val="004B361F"/>
    <w:rsid w:val="004B40EB"/>
    <w:rsid w:val="004B5744"/>
    <w:rsid w:val="004C00D2"/>
    <w:rsid w:val="004C218C"/>
    <w:rsid w:val="004C2F1A"/>
    <w:rsid w:val="004C749B"/>
    <w:rsid w:val="004C761A"/>
    <w:rsid w:val="004D5835"/>
    <w:rsid w:val="004D5884"/>
    <w:rsid w:val="004E0BED"/>
    <w:rsid w:val="004E5521"/>
    <w:rsid w:val="004E7308"/>
    <w:rsid w:val="004F0427"/>
    <w:rsid w:val="004F14E6"/>
    <w:rsid w:val="004F41DE"/>
    <w:rsid w:val="004F6587"/>
    <w:rsid w:val="004F762A"/>
    <w:rsid w:val="004F783C"/>
    <w:rsid w:val="00503BCC"/>
    <w:rsid w:val="0050515E"/>
    <w:rsid w:val="0050630A"/>
    <w:rsid w:val="005136BB"/>
    <w:rsid w:val="00516B02"/>
    <w:rsid w:val="00516F55"/>
    <w:rsid w:val="00517A2D"/>
    <w:rsid w:val="00521E82"/>
    <w:rsid w:val="00524CC8"/>
    <w:rsid w:val="00526253"/>
    <w:rsid w:val="005272D3"/>
    <w:rsid w:val="00537714"/>
    <w:rsid w:val="0054353C"/>
    <w:rsid w:val="00553A20"/>
    <w:rsid w:val="00553FFF"/>
    <w:rsid w:val="00556C7C"/>
    <w:rsid w:val="0056241E"/>
    <w:rsid w:val="00563191"/>
    <w:rsid w:val="00563478"/>
    <w:rsid w:val="005636C5"/>
    <w:rsid w:val="00563BA8"/>
    <w:rsid w:val="005645EC"/>
    <w:rsid w:val="00567E56"/>
    <w:rsid w:val="00571498"/>
    <w:rsid w:val="0057408D"/>
    <w:rsid w:val="00574E42"/>
    <w:rsid w:val="00575336"/>
    <w:rsid w:val="0058135D"/>
    <w:rsid w:val="005846FA"/>
    <w:rsid w:val="005848A1"/>
    <w:rsid w:val="005871A9"/>
    <w:rsid w:val="00590E70"/>
    <w:rsid w:val="0059441C"/>
    <w:rsid w:val="0059615E"/>
    <w:rsid w:val="005965EC"/>
    <w:rsid w:val="005A684A"/>
    <w:rsid w:val="005A754D"/>
    <w:rsid w:val="005B0C86"/>
    <w:rsid w:val="005B331B"/>
    <w:rsid w:val="005B4CE6"/>
    <w:rsid w:val="005B4DA4"/>
    <w:rsid w:val="005B5814"/>
    <w:rsid w:val="005C6115"/>
    <w:rsid w:val="005C6628"/>
    <w:rsid w:val="005D4A9F"/>
    <w:rsid w:val="005E18C3"/>
    <w:rsid w:val="005E2838"/>
    <w:rsid w:val="005E4345"/>
    <w:rsid w:val="005E4529"/>
    <w:rsid w:val="005E6C11"/>
    <w:rsid w:val="005E70E6"/>
    <w:rsid w:val="005F3467"/>
    <w:rsid w:val="0060201B"/>
    <w:rsid w:val="0060472D"/>
    <w:rsid w:val="00604DC4"/>
    <w:rsid w:val="0060595F"/>
    <w:rsid w:val="00607723"/>
    <w:rsid w:val="00612D02"/>
    <w:rsid w:val="00614EE0"/>
    <w:rsid w:val="00617152"/>
    <w:rsid w:val="00617B0B"/>
    <w:rsid w:val="00620FB5"/>
    <w:rsid w:val="0062560D"/>
    <w:rsid w:val="00626ADE"/>
    <w:rsid w:val="00632FA1"/>
    <w:rsid w:val="00633E97"/>
    <w:rsid w:val="006340FE"/>
    <w:rsid w:val="0064043E"/>
    <w:rsid w:val="00640963"/>
    <w:rsid w:val="0064244B"/>
    <w:rsid w:val="00643ED5"/>
    <w:rsid w:val="00644F7E"/>
    <w:rsid w:val="00647B77"/>
    <w:rsid w:val="00647EF4"/>
    <w:rsid w:val="006509DF"/>
    <w:rsid w:val="006529B9"/>
    <w:rsid w:val="006629C5"/>
    <w:rsid w:val="00663C6F"/>
    <w:rsid w:val="00664B06"/>
    <w:rsid w:val="00665C9A"/>
    <w:rsid w:val="00671796"/>
    <w:rsid w:val="00673223"/>
    <w:rsid w:val="006768F2"/>
    <w:rsid w:val="00680CE4"/>
    <w:rsid w:val="006839E2"/>
    <w:rsid w:val="0068583D"/>
    <w:rsid w:val="00687465"/>
    <w:rsid w:val="0069011F"/>
    <w:rsid w:val="00691D37"/>
    <w:rsid w:val="006927DB"/>
    <w:rsid w:val="00692989"/>
    <w:rsid w:val="00693479"/>
    <w:rsid w:val="006944AD"/>
    <w:rsid w:val="006B174E"/>
    <w:rsid w:val="006B373F"/>
    <w:rsid w:val="006C2936"/>
    <w:rsid w:val="006C33AD"/>
    <w:rsid w:val="006C580D"/>
    <w:rsid w:val="006D118C"/>
    <w:rsid w:val="006D11EF"/>
    <w:rsid w:val="006D4E0A"/>
    <w:rsid w:val="006E0D8C"/>
    <w:rsid w:val="006E251C"/>
    <w:rsid w:val="006F0CC1"/>
    <w:rsid w:val="006F14DB"/>
    <w:rsid w:val="006F2565"/>
    <w:rsid w:val="006F2A64"/>
    <w:rsid w:val="006F2BA3"/>
    <w:rsid w:val="006F50D6"/>
    <w:rsid w:val="006F6BB4"/>
    <w:rsid w:val="00703000"/>
    <w:rsid w:val="00710102"/>
    <w:rsid w:val="00710BDB"/>
    <w:rsid w:val="00711FB9"/>
    <w:rsid w:val="00713D21"/>
    <w:rsid w:val="0071576F"/>
    <w:rsid w:val="007167FE"/>
    <w:rsid w:val="0073253C"/>
    <w:rsid w:val="00735864"/>
    <w:rsid w:val="00736206"/>
    <w:rsid w:val="00740E88"/>
    <w:rsid w:val="00741564"/>
    <w:rsid w:val="007419BC"/>
    <w:rsid w:val="007476F5"/>
    <w:rsid w:val="00750249"/>
    <w:rsid w:val="00752DB8"/>
    <w:rsid w:val="007620AC"/>
    <w:rsid w:val="00763D9D"/>
    <w:rsid w:val="007678FA"/>
    <w:rsid w:val="007731BD"/>
    <w:rsid w:val="00776E97"/>
    <w:rsid w:val="00777784"/>
    <w:rsid w:val="0078044F"/>
    <w:rsid w:val="00785FC6"/>
    <w:rsid w:val="0078710A"/>
    <w:rsid w:val="00792F61"/>
    <w:rsid w:val="00794E33"/>
    <w:rsid w:val="00794E8E"/>
    <w:rsid w:val="007952FA"/>
    <w:rsid w:val="00795E7D"/>
    <w:rsid w:val="0079646B"/>
    <w:rsid w:val="007A0F6A"/>
    <w:rsid w:val="007A595B"/>
    <w:rsid w:val="007B0BAF"/>
    <w:rsid w:val="007B0D60"/>
    <w:rsid w:val="007B4400"/>
    <w:rsid w:val="007B564A"/>
    <w:rsid w:val="007B64DF"/>
    <w:rsid w:val="007C1657"/>
    <w:rsid w:val="007C1FC6"/>
    <w:rsid w:val="007C339E"/>
    <w:rsid w:val="007C3ECE"/>
    <w:rsid w:val="007C4B61"/>
    <w:rsid w:val="007C5CC5"/>
    <w:rsid w:val="007D714D"/>
    <w:rsid w:val="007E2686"/>
    <w:rsid w:val="007E3ECB"/>
    <w:rsid w:val="007E45E1"/>
    <w:rsid w:val="007F4D60"/>
    <w:rsid w:val="007F61D8"/>
    <w:rsid w:val="007F6828"/>
    <w:rsid w:val="007F7A5F"/>
    <w:rsid w:val="007F7B23"/>
    <w:rsid w:val="00800A47"/>
    <w:rsid w:val="008047B5"/>
    <w:rsid w:val="008048B2"/>
    <w:rsid w:val="00811D7E"/>
    <w:rsid w:val="0081206A"/>
    <w:rsid w:val="0081218E"/>
    <w:rsid w:val="00815204"/>
    <w:rsid w:val="0082694A"/>
    <w:rsid w:val="00827566"/>
    <w:rsid w:val="00832C75"/>
    <w:rsid w:val="00836C7D"/>
    <w:rsid w:val="00846653"/>
    <w:rsid w:val="00847DBC"/>
    <w:rsid w:val="00857B87"/>
    <w:rsid w:val="00861128"/>
    <w:rsid w:val="008637A7"/>
    <w:rsid w:val="00866196"/>
    <w:rsid w:val="00866546"/>
    <w:rsid w:val="00871501"/>
    <w:rsid w:val="008752B9"/>
    <w:rsid w:val="00875BB3"/>
    <w:rsid w:val="00882353"/>
    <w:rsid w:val="00885B07"/>
    <w:rsid w:val="00892EBC"/>
    <w:rsid w:val="00895E7B"/>
    <w:rsid w:val="008A113E"/>
    <w:rsid w:val="008A1179"/>
    <w:rsid w:val="008A1BBB"/>
    <w:rsid w:val="008A474A"/>
    <w:rsid w:val="008A4D07"/>
    <w:rsid w:val="008A4EB7"/>
    <w:rsid w:val="008A7A6C"/>
    <w:rsid w:val="008B5620"/>
    <w:rsid w:val="008B734B"/>
    <w:rsid w:val="008C0037"/>
    <w:rsid w:val="008C0CA8"/>
    <w:rsid w:val="008C17F1"/>
    <w:rsid w:val="008D63BE"/>
    <w:rsid w:val="008D7FCC"/>
    <w:rsid w:val="008E2008"/>
    <w:rsid w:val="008F6B23"/>
    <w:rsid w:val="0090524C"/>
    <w:rsid w:val="009061FC"/>
    <w:rsid w:val="00911BE1"/>
    <w:rsid w:val="009133F8"/>
    <w:rsid w:val="00917663"/>
    <w:rsid w:val="00922240"/>
    <w:rsid w:val="00923299"/>
    <w:rsid w:val="00923B6F"/>
    <w:rsid w:val="009256C0"/>
    <w:rsid w:val="009333CB"/>
    <w:rsid w:val="009405D2"/>
    <w:rsid w:val="00942373"/>
    <w:rsid w:val="009431DC"/>
    <w:rsid w:val="0094464C"/>
    <w:rsid w:val="00946AC7"/>
    <w:rsid w:val="00946C03"/>
    <w:rsid w:val="00951830"/>
    <w:rsid w:val="00954B60"/>
    <w:rsid w:val="0096314E"/>
    <w:rsid w:val="00964592"/>
    <w:rsid w:val="00972236"/>
    <w:rsid w:val="00976DDA"/>
    <w:rsid w:val="00977094"/>
    <w:rsid w:val="00977AF1"/>
    <w:rsid w:val="0098127A"/>
    <w:rsid w:val="00984B6F"/>
    <w:rsid w:val="009873A6"/>
    <w:rsid w:val="0099014D"/>
    <w:rsid w:val="00996E79"/>
    <w:rsid w:val="009A045A"/>
    <w:rsid w:val="009A3C96"/>
    <w:rsid w:val="009A7802"/>
    <w:rsid w:val="009B0963"/>
    <w:rsid w:val="009B12C6"/>
    <w:rsid w:val="009B3C47"/>
    <w:rsid w:val="009C193E"/>
    <w:rsid w:val="009C50E8"/>
    <w:rsid w:val="009D245F"/>
    <w:rsid w:val="009D3E78"/>
    <w:rsid w:val="009D3E96"/>
    <w:rsid w:val="009D4708"/>
    <w:rsid w:val="009E30D2"/>
    <w:rsid w:val="009E5B7D"/>
    <w:rsid w:val="009F6FE2"/>
    <w:rsid w:val="009F71FA"/>
    <w:rsid w:val="009F7283"/>
    <w:rsid w:val="00A00705"/>
    <w:rsid w:val="00A01CA1"/>
    <w:rsid w:val="00A11177"/>
    <w:rsid w:val="00A13EE8"/>
    <w:rsid w:val="00A20697"/>
    <w:rsid w:val="00A21C7E"/>
    <w:rsid w:val="00A21EFF"/>
    <w:rsid w:val="00A23673"/>
    <w:rsid w:val="00A25EAD"/>
    <w:rsid w:val="00A3388C"/>
    <w:rsid w:val="00A4131C"/>
    <w:rsid w:val="00A42FDB"/>
    <w:rsid w:val="00A4538E"/>
    <w:rsid w:val="00A46204"/>
    <w:rsid w:val="00A46256"/>
    <w:rsid w:val="00A46820"/>
    <w:rsid w:val="00A5305D"/>
    <w:rsid w:val="00A547AC"/>
    <w:rsid w:val="00A54B2E"/>
    <w:rsid w:val="00A55831"/>
    <w:rsid w:val="00A57D0D"/>
    <w:rsid w:val="00A641B3"/>
    <w:rsid w:val="00A66AB9"/>
    <w:rsid w:val="00A725C6"/>
    <w:rsid w:val="00A84992"/>
    <w:rsid w:val="00A854CE"/>
    <w:rsid w:val="00A85B7E"/>
    <w:rsid w:val="00A9082C"/>
    <w:rsid w:val="00A90B6F"/>
    <w:rsid w:val="00A946B1"/>
    <w:rsid w:val="00A956B8"/>
    <w:rsid w:val="00AA0F20"/>
    <w:rsid w:val="00AA41DA"/>
    <w:rsid w:val="00AA5CD3"/>
    <w:rsid w:val="00AA6BBF"/>
    <w:rsid w:val="00AB05B0"/>
    <w:rsid w:val="00AB3B2E"/>
    <w:rsid w:val="00AB4BDE"/>
    <w:rsid w:val="00AC0AE6"/>
    <w:rsid w:val="00AC0ED1"/>
    <w:rsid w:val="00AD04AF"/>
    <w:rsid w:val="00AD1206"/>
    <w:rsid w:val="00AD7CC8"/>
    <w:rsid w:val="00AE60D9"/>
    <w:rsid w:val="00AE716E"/>
    <w:rsid w:val="00AF68AC"/>
    <w:rsid w:val="00AF6A74"/>
    <w:rsid w:val="00B02307"/>
    <w:rsid w:val="00B05F85"/>
    <w:rsid w:val="00B06D41"/>
    <w:rsid w:val="00B12D2D"/>
    <w:rsid w:val="00B1751D"/>
    <w:rsid w:val="00B17B5D"/>
    <w:rsid w:val="00B2264B"/>
    <w:rsid w:val="00B251CF"/>
    <w:rsid w:val="00B25927"/>
    <w:rsid w:val="00B25AA2"/>
    <w:rsid w:val="00B27F85"/>
    <w:rsid w:val="00B3740E"/>
    <w:rsid w:val="00B44F6B"/>
    <w:rsid w:val="00B46475"/>
    <w:rsid w:val="00B47AB0"/>
    <w:rsid w:val="00B50506"/>
    <w:rsid w:val="00B53325"/>
    <w:rsid w:val="00B53CA2"/>
    <w:rsid w:val="00B53F64"/>
    <w:rsid w:val="00B54A99"/>
    <w:rsid w:val="00B56144"/>
    <w:rsid w:val="00B56F79"/>
    <w:rsid w:val="00B61B16"/>
    <w:rsid w:val="00B7000A"/>
    <w:rsid w:val="00B71A38"/>
    <w:rsid w:val="00B7453F"/>
    <w:rsid w:val="00B748F0"/>
    <w:rsid w:val="00B75C5F"/>
    <w:rsid w:val="00B75DD2"/>
    <w:rsid w:val="00B762EA"/>
    <w:rsid w:val="00B80F4E"/>
    <w:rsid w:val="00BB0C8F"/>
    <w:rsid w:val="00BB261F"/>
    <w:rsid w:val="00BB4A94"/>
    <w:rsid w:val="00BC0314"/>
    <w:rsid w:val="00BC2888"/>
    <w:rsid w:val="00BC5419"/>
    <w:rsid w:val="00BC5EC0"/>
    <w:rsid w:val="00BC76B5"/>
    <w:rsid w:val="00BD1C44"/>
    <w:rsid w:val="00BD3020"/>
    <w:rsid w:val="00BD4A87"/>
    <w:rsid w:val="00BD5E9A"/>
    <w:rsid w:val="00BD71D6"/>
    <w:rsid w:val="00BE31D6"/>
    <w:rsid w:val="00BE32BA"/>
    <w:rsid w:val="00BE4172"/>
    <w:rsid w:val="00BF0298"/>
    <w:rsid w:val="00BF2371"/>
    <w:rsid w:val="00BF3BEB"/>
    <w:rsid w:val="00BF4277"/>
    <w:rsid w:val="00C036AB"/>
    <w:rsid w:val="00C04010"/>
    <w:rsid w:val="00C0735F"/>
    <w:rsid w:val="00C11B98"/>
    <w:rsid w:val="00C1276A"/>
    <w:rsid w:val="00C2652F"/>
    <w:rsid w:val="00C26721"/>
    <w:rsid w:val="00C328EE"/>
    <w:rsid w:val="00C3341A"/>
    <w:rsid w:val="00C426A3"/>
    <w:rsid w:val="00C43481"/>
    <w:rsid w:val="00C44492"/>
    <w:rsid w:val="00C4508B"/>
    <w:rsid w:val="00C463F5"/>
    <w:rsid w:val="00C50A90"/>
    <w:rsid w:val="00C61E24"/>
    <w:rsid w:val="00C62006"/>
    <w:rsid w:val="00C63AFA"/>
    <w:rsid w:val="00C67167"/>
    <w:rsid w:val="00C67DDD"/>
    <w:rsid w:val="00C67FEC"/>
    <w:rsid w:val="00C7197F"/>
    <w:rsid w:val="00C81A23"/>
    <w:rsid w:val="00C82E17"/>
    <w:rsid w:val="00C91382"/>
    <w:rsid w:val="00C914E7"/>
    <w:rsid w:val="00C950F4"/>
    <w:rsid w:val="00C9752D"/>
    <w:rsid w:val="00C976AE"/>
    <w:rsid w:val="00CA60EA"/>
    <w:rsid w:val="00CA6DF2"/>
    <w:rsid w:val="00CB23E8"/>
    <w:rsid w:val="00CB3B07"/>
    <w:rsid w:val="00CB3DF6"/>
    <w:rsid w:val="00CB57D4"/>
    <w:rsid w:val="00CC4C7D"/>
    <w:rsid w:val="00CC61D7"/>
    <w:rsid w:val="00CD2447"/>
    <w:rsid w:val="00CD6A70"/>
    <w:rsid w:val="00CE182F"/>
    <w:rsid w:val="00CE4C2C"/>
    <w:rsid w:val="00CE5986"/>
    <w:rsid w:val="00CE5A5C"/>
    <w:rsid w:val="00CF0B7B"/>
    <w:rsid w:val="00CF0FD6"/>
    <w:rsid w:val="00CF20A4"/>
    <w:rsid w:val="00CF5FB6"/>
    <w:rsid w:val="00D0145B"/>
    <w:rsid w:val="00D019D0"/>
    <w:rsid w:val="00D11590"/>
    <w:rsid w:val="00D27A33"/>
    <w:rsid w:val="00D320CC"/>
    <w:rsid w:val="00D34AA5"/>
    <w:rsid w:val="00D3720A"/>
    <w:rsid w:val="00D37232"/>
    <w:rsid w:val="00D4085C"/>
    <w:rsid w:val="00D4520E"/>
    <w:rsid w:val="00D46A7F"/>
    <w:rsid w:val="00D60405"/>
    <w:rsid w:val="00D6311E"/>
    <w:rsid w:val="00D651FB"/>
    <w:rsid w:val="00D74899"/>
    <w:rsid w:val="00D76643"/>
    <w:rsid w:val="00D802E5"/>
    <w:rsid w:val="00D80CD5"/>
    <w:rsid w:val="00D80D14"/>
    <w:rsid w:val="00D80DB0"/>
    <w:rsid w:val="00D82961"/>
    <w:rsid w:val="00D83F79"/>
    <w:rsid w:val="00D851E6"/>
    <w:rsid w:val="00D9119C"/>
    <w:rsid w:val="00D949B6"/>
    <w:rsid w:val="00D97EB9"/>
    <w:rsid w:val="00DB25D3"/>
    <w:rsid w:val="00DB4B15"/>
    <w:rsid w:val="00DB5D06"/>
    <w:rsid w:val="00DC0F55"/>
    <w:rsid w:val="00DD070E"/>
    <w:rsid w:val="00DD4BAF"/>
    <w:rsid w:val="00DE14C5"/>
    <w:rsid w:val="00DE69FB"/>
    <w:rsid w:val="00DF0A54"/>
    <w:rsid w:val="00DF26E2"/>
    <w:rsid w:val="00DF2746"/>
    <w:rsid w:val="00E03BDF"/>
    <w:rsid w:val="00E107B0"/>
    <w:rsid w:val="00E15D42"/>
    <w:rsid w:val="00E165D4"/>
    <w:rsid w:val="00E266C4"/>
    <w:rsid w:val="00E308F5"/>
    <w:rsid w:val="00E324D5"/>
    <w:rsid w:val="00E371F8"/>
    <w:rsid w:val="00E42B95"/>
    <w:rsid w:val="00E43125"/>
    <w:rsid w:val="00E53E58"/>
    <w:rsid w:val="00E5423A"/>
    <w:rsid w:val="00E545BF"/>
    <w:rsid w:val="00E55B89"/>
    <w:rsid w:val="00E578E0"/>
    <w:rsid w:val="00E607D9"/>
    <w:rsid w:val="00E72013"/>
    <w:rsid w:val="00E72256"/>
    <w:rsid w:val="00E72AD7"/>
    <w:rsid w:val="00E75301"/>
    <w:rsid w:val="00E75550"/>
    <w:rsid w:val="00E767A5"/>
    <w:rsid w:val="00E77260"/>
    <w:rsid w:val="00E77545"/>
    <w:rsid w:val="00E80897"/>
    <w:rsid w:val="00E85B95"/>
    <w:rsid w:val="00E87BF8"/>
    <w:rsid w:val="00E9690D"/>
    <w:rsid w:val="00E975B6"/>
    <w:rsid w:val="00EA3229"/>
    <w:rsid w:val="00EA654F"/>
    <w:rsid w:val="00EB461B"/>
    <w:rsid w:val="00EB79A6"/>
    <w:rsid w:val="00EC2098"/>
    <w:rsid w:val="00EC3C92"/>
    <w:rsid w:val="00EE0A80"/>
    <w:rsid w:val="00EE3F34"/>
    <w:rsid w:val="00EF0A5E"/>
    <w:rsid w:val="00EF211D"/>
    <w:rsid w:val="00F00641"/>
    <w:rsid w:val="00F019FC"/>
    <w:rsid w:val="00F129C0"/>
    <w:rsid w:val="00F243A8"/>
    <w:rsid w:val="00F2475B"/>
    <w:rsid w:val="00F30FA4"/>
    <w:rsid w:val="00F32986"/>
    <w:rsid w:val="00F35AF2"/>
    <w:rsid w:val="00F36767"/>
    <w:rsid w:val="00F404B9"/>
    <w:rsid w:val="00F4054A"/>
    <w:rsid w:val="00F41A1C"/>
    <w:rsid w:val="00F436E2"/>
    <w:rsid w:val="00F47DF7"/>
    <w:rsid w:val="00F50F5A"/>
    <w:rsid w:val="00F51F46"/>
    <w:rsid w:val="00F60210"/>
    <w:rsid w:val="00F6126D"/>
    <w:rsid w:val="00F65074"/>
    <w:rsid w:val="00F66268"/>
    <w:rsid w:val="00F67B34"/>
    <w:rsid w:val="00F93690"/>
    <w:rsid w:val="00F9659E"/>
    <w:rsid w:val="00FA37EC"/>
    <w:rsid w:val="00FA5F4B"/>
    <w:rsid w:val="00FA6439"/>
    <w:rsid w:val="00FA6D01"/>
    <w:rsid w:val="00FB0216"/>
    <w:rsid w:val="00FB0FFD"/>
    <w:rsid w:val="00FB4E16"/>
    <w:rsid w:val="00FB782D"/>
    <w:rsid w:val="00FB7ACF"/>
    <w:rsid w:val="00FC0C32"/>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674BF"/>
    <w:rsid w:val="001716DF"/>
    <w:rsid w:val="0017555E"/>
    <w:rsid w:val="00194229"/>
    <w:rsid w:val="001969A1"/>
    <w:rsid w:val="001B01B7"/>
    <w:rsid w:val="002257BA"/>
    <w:rsid w:val="00230502"/>
    <w:rsid w:val="002360EF"/>
    <w:rsid w:val="00251EC2"/>
    <w:rsid w:val="00265CD0"/>
    <w:rsid w:val="0034465A"/>
    <w:rsid w:val="00384C3C"/>
    <w:rsid w:val="003B4E9B"/>
    <w:rsid w:val="003C1E8B"/>
    <w:rsid w:val="003F24E3"/>
    <w:rsid w:val="00405C40"/>
    <w:rsid w:val="00437D51"/>
    <w:rsid w:val="00451AB2"/>
    <w:rsid w:val="00454D6D"/>
    <w:rsid w:val="00487B5B"/>
    <w:rsid w:val="004B5C57"/>
    <w:rsid w:val="004E6BCC"/>
    <w:rsid w:val="005273AD"/>
    <w:rsid w:val="005B4A2F"/>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902038"/>
    <w:rsid w:val="00923E26"/>
    <w:rsid w:val="00944030"/>
    <w:rsid w:val="00952794"/>
    <w:rsid w:val="00953886"/>
    <w:rsid w:val="00960FDA"/>
    <w:rsid w:val="009639BF"/>
    <w:rsid w:val="009653DB"/>
    <w:rsid w:val="00966C64"/>
    <w:rsid w:val="009D7A76"/>
    <w:rsid w:val="009E40BB"/>
    <w:rsid w:val="009F7D68"/>
    <w:rsid w:val="00A011F0"/>
    <w:rsid w:val="00A26DB9"/>
    <w:rsid w:val="00A45E4D"/>
    <w:rsid w:val="00A63CA9"/>
    <w:rsid w:val="00A910E4"/>
    <w:rsid w:val="00AA02A3"/>
    <w:rsid w:val="00AC3524"/>
    <w:rsid w:val="00B1520F"/>
    <w:rsid w:val="00B2126F"/>
    <w:rsid w:val="00B271C5"/>
    <w:rsid w:val="00B565D8"/>
    <w:rsid w:val="00B566B4"/>
    <w:rsid w:val="00B6124A"/>
    <w:rsid w:val="00BD5BDF"/>
    <w:rsid w:val="00C21A99"/>
    <w:rsid w:val="00C34DBA"/>
    <w:rsid w:val="00C45BF7"/>
    <w:rsid w:val="00C5515D"/>
    <w:rsid w:val="00CB4400"/>
    <w:rsid w:val="00CB72DC"/>
    <w:rsid w:val="00CE3F97"/>
    <w:rsid w:val="00D644E3"/>
    <w:rsid w:val="00D76EAE"/>
    <w:rsid w:val="00D909FD"/>
    <w:rsid w:val="00DA6895"/>
    <w:rsid w:val="00DB3951"/>
    <w:rsid w:val="00DE2907"/>
    <w:rsid w:val="00DF23E5"/>
    <w:rsid w:val="00E14FA8"/>
    <w:rsid w:val="00E31949"/>
    <w:rsid w:val="00E62E2B"/>
    <w:rsid w:val="00EA3D0A"/>
    <w:rsid w:val="00EB0AA6"/>
    <w:rsid w:val="00EE1A3B"/>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 w:type="paragraph" w:customStyle="1" w:styleId="8224480E887B4DA78D031C2A694A35C1">
    <w:name w:val="8224480E887B4DA78D031C2A694A35C1"/>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Actions Speak Louder than Words                                      Luke 10:25-37</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Speak Louder than Words                                      Luke 10:25-37</dc:title>
  <dc:subject/>
  <dc:creator>Mark Brockmeier</dc:creator>
  <cp:keywords/>
  <dc:description/>
  <cp:lastModifiedBy>tccsecretary</cp:lastModifiedBy>
  <cp:revision>2</cp:revision>
  <cp:lastPrinted>2019-09-06T14:17:00Z</cp:lastPrinted>
  <dcterms:created xsi:type="dcterms:W3CDTF">2019-12-05T16:14:00Z</dcterms:created>
  <dcterms:modified xsi:type="dcterms:W3CDTF">2019-12-05T16:14:00Z</dcterms:modified>
</cp:coreProperties>
</file>